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B35" w:rsidRDefault="00233354"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bookmarkStart w:id="0" w:name="_GoBack"/>
      <w:r>
        <w:rPr>
          <w:rFonts w:ascii="Times New Roman CYR" w:hAnsi="Times New Roman CYR" w:cs="Times New Roman CYR"/>
          <w:b/>
          <w:bCs/>
          <w:noProof/>
          <w:sz w:val="24"/>
          <w:szCs w:val="24"/>
        </w:rPr>
        <w:drawing>
          <wp:anchor distT="0" distB="0" distL="114300" distR="114300" simplePos="0" relativeHeight="251658240" behindDoc="0" locked="0" layoutInCell="1" allowOverlap="1" wp14:anchorId="1E24C99F" wp14:editId="04578A12">
            <wp:simplePos x="0" y="0"/>
            <wp:positionH relativeFrom="column">
              <wp:posOffset>-956310</wp:posOffset>
            </wp:positionH>
            <wp:positionV relativeFrom="paragraph">
              <wp:posOffset>-364490</wp:posOffset>
            </wp:positionV>
            <wp:extent cx="7372350" cy="3154214"/>
            <wp:effectExtent l="0" t="0" r="0" b="0"/>
            <wp:wrapNone/>
            <wp:docPr id="2" name="Рисунок 2" descr="C:\Users\денис\Downloads\Положение  о пита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нис\Downloads\Положение  о питании.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013" t="1983" r="1445" b="68612"/>
                    <a:stretch/>
                  </pic:blipFill>
                  <pic:spPr bwMode="auto">
                    <a:xfrm>
                      <a:off x="0" y="0"/>
                      <a:ext cx="7379007" cy="31570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CC403A" w:rsidRDefault="00CC403A" w:rsidP="00CC403A">
      <w:pPr>
        <w:widowControl w:val="0"/>
        <w:autoSpaceDE w:val="0"/>
        <w:autoSpaceDN w:val="0"/>
        <w:adjustRightInd w:val="0"/>
        <w:spacing w:after="0" w:line="240" w:lineRule="auto"/>
        <w:rPr>
          <w:rFonts w:ascii="Times New Roman CYR" w:hAnsi="Times New Roman CYR" w:cs="Times New Roman CYR"/>
          <w:b/>
          <w:bCs/>
          <w:sz w:val="24"/>
          <w:szCs w:val="24"/>
        </w:rPr>
      </w:pPr>
    </w:p>
    <w:p w:rsidR="00CC403A" w:rsidRDefault="00CC403A"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Default="00233354" w:rsidP="00CC403A">
      <w:pPr>
        <w:pStyle w:val="a5"/>
        <w:rPr>
          <w:b/>
          <w:szCs w:val="24"/>
        </w:rPr>
      </w:pPr>
    </w:p>
    <w:p w:rsidR="00233354" w:rsidRPr="006F30E7" w:rsidRDefault="00233354" w:rsidP="00CC403A">
      <w:pPr>
        <w:pStyle w:val="a5"/>
        <w:rPr>
          <w:b/>
          <w:szCs w:val="24"/>
        </w:rPr>
      </w:pPr>
    </w:p>
    <w:p w:rsidR="00CC403A" w:rsidRPr="00CC403A" w:rsidRDefault="00CC403A" w:rsidP="00CC403A">
      <w:pPr>
        <w:pStyle w:val="a5"/>
        <w:numPr>
          <w:ilvl w:val="0"/>
          <w:numId w:val="7"/>
        </w:numPr>
        <w:rPr>
          <w:b/>
          <w:szCs w:val="24"/>
        </w:rPr>
      </w:pPr>
      <w:r w:rsidRPr="006F30E7">
        <w:rPr>
          <w:b/>
          <w:szCs w:val="24"/>
        </w:rPr>
        <w:t>Общие положения</w:t>
      </w:r>
    </w:p>
    <w:p w:rsidR="00CC403A" w:rsidRPr="006F30E7" w:rsidRDefault="00CC403A" w:rsidP="00CC403A">
      <w:pPr>
        <w:pStyle w:val="a7"/>
        <w:rPr>
          <w:sz w:val="24"/>
          <w:szCs w:val="24"/>
        </w:rPr>
      </w:pPr>
    </w:p>
    <w:p w:rsidR="00CC403A" w:rsidRPr="006F30E7" w:rsidRDefault="00CC403A" w:rsidP="00CC403A">
      <w:pPr>
        <w:pStyle w:val="a7"/>
        <w:jc w:val="both"/>
        <w:rPr>
          <w:rFonts w:ascii="Times New Roman" w:hAnsi="Times New Roman"/>
          <w:sz w:val="24"/>
          <w:szCs w:val="24"/>
        </w:rPr>
      </w:pPr>
      <w:r>
        <w:rPr>
          <w:rFonts w:ascii="Times New Roman" w:hAnsi="Times New Roman"/>
          <w:sz w:val="24"/>
          <w:szCs w:val="24"/>
        </w:rPr>
        <w:t xml:space="preserve">     </w:t>
      </w:r>
      <w:r w:rsidRPr="006F30E7">
        <w:rPr>
          <w:rFonts w:ascii="Times New Roman" w:hAnsi="Times New Roman"/>
          <w:sz w:val="24"/>
          <w:szCs w:val="24"/>
        </w:rPr>
        <w:t xml:space="preserve">1.1. Настоящее </w:t>
      </w:r>
      <w:proofErr w:type="gramStart"/>
      <w:r w:rsidRPr="006F30E7">
        <w:rPr>
          <w:rFonts w:ascii="Times New Roman" w:hAnsi="Times New Roman"/>
          <w:sz w:val="24"/>
          <w:szCs w:val="24"/>
        </w:rPr>
        <w:t>Положение  об</w:t>
      </w:r>
      <w:proofErr w:type="gramEnd"/>
      <w:r w:rsidRPr="006F30E7">
        <w:rPr>
          <w:rFonts w:ascii="Times New Roman" w:hAnsi="Times New Roman"/>
          <w:sz w:val="24"/>
          <w:szCs w:val="24"/>
        </w:rPr>
        <w:t xml:space="preserve"> организации питания</w:t>
      </w:r>
      <w:r w:rsidRPr="006F30E7">
        <w:rPr>
          <w:rFonts w:ascii="Times New Roman" w:eastAsia="Times New Roman" w:hAnsi="Times New Roman"/>
          <w:sz w:val="24"/>
          <w:szCs w:val="24"/>
          <w:lang w:eastAsia="ru-RU"/>
        </w:rPr>
        <w:t xml:space="preserve"> разработано для МБДОУ «Д/с № 15 «Теремок» </w:t>
      </w:r>
      <w:r w:rsidRPr="006F30E7">
        <w:rPr>
          <w:rFonts w:ascii="Times New Roman" w:eastAsia="Times New Roman" w:hAnsi="Times New Roman"/>
          <w:color w:val="000000"/>
          <w:sz w:val="24"/>
          <w:szCs w:val="24"/>
          <w:lang w:eastAsia="ru-RU"/>
        </w:rPr>
        <w:t>(далее – Учреждение)</w:t>
      </w:r>
      <w:r w:rsidRPr="006F30E7">
        <w:rPr>
          <w:rFonts w:ascii="Times New Roman" w:hAnsi="Times New Roman"/>
          <w:sz w:val="24"/>
          <w:szCs w:val="24"/>
        </w:rPr>
        <w:t>,</w:t>
      </w:r>
      <w:r w:rsidRPr="006F30E7">
        <w:rPr>
          <w:rFonts w:ascii="Times New Roman" w:hAnsi="Times New Roman"/>
          <w:b/>
          <w:sz w:val="24"/>
          <w:szCs w:val="24"/>
        </w:rPr>
        <w:t xml:space="preserve"> </w:t>
      </w:r>
      <w:r w:rsidRPr="006F30E7">
        <w:rPr>
          <w:rFonts w:ascii="Times New Roman" w:hAnsi="Times New Roman"/>
          <w:sz w:val="24"/>
          <w:szCs w:val="24"/>
        </w:rPr>
        <w:t xml:space="preserve">разработано в соответствии с: </w:t>
      </w:r>
    </w:p>
    <w:p w:rsidR="00CC403A" w:rsidRPr="00CC403A" w:rsidRDefault="00CC403A" w:rsidP="00CC403A">
      <w:pPr>
        <w:pStyle w:val="a7"/>
        <w:numPr>
          <w:ilvl w:val="0"/>
          <w:numId w:val="6"/>
        </w:numPr>
        <w:jc w:val="both"/>
        <w:rPr>
          <w:rFonts w:ascii="Times New Roman" w:hAnsi="Times New Roman"/>
          <w:sz w:val="24"/>
          <w:szCs w:val="24"/>
        </w:rPr>
      </w:pPr>
      <w:r w:rsidRPr="00CC403A">
        <w:rPr>
          <w:rFonts w:ascii="Times New Roman" w:hAnsi="Times New Roman"/>
          <w:sz w:val="24"/>
          <w:szCs w:val="24"/>
        </w:rPr>
        <w:t>Законом Российской Федерации «Об образовании в Российской Феде</w:t>
      </w:r>
      <w:r w:rsidR="00054385">
        <w:rPr>
          <w:rFonts w:ascii="Times New Roman" w:hAnsi="Times New Roman"/>
          <w:sz w:val="24"/>
          <w:szCs w:val="24"/>
        </w:rPr>
        <w:t>рации» от 29.12.2012   № 273-ФЗ;</w:t>
      </w:r>
      <w:r w:rsidRPr="00CC403A">
        <w:rPr>
          <w:rFonts w:ascii="Times New Roman" w:hAnsi="Times New Roman"/>
          <w:sz w:val="24"/>
          <w:szCs w:val="24"/>
        </w:rPr>
        <w:t xml:space="preserve">  </w:t>
      </w:r>
    </w:p>
    <w:p w:rsidR="00CC403A" w:rsidRPr="006F30E7" w:rsidRDefault="00CC403A" w:rsidP="00CC403A">
      <w:pPr>
        <w:pStyle w:val="a7"/>
        <w:numPr>
          <w:ilvl w:val="0"/>
          <w:numId w:val="6"/>
        </w:numPr>
        <w:jc w:val="both"/>
        <w:rPr>
          <w:rFonts w:ascii="Times New Roman" w:hAnsi="Times New Roman"/>
          <w:sz w:val="24"/>
          <w:szCs w:val="24"/>
        </w:rPr>
      </w:pPr>
      <w:r w:rsidRPr="006F30E7">
        <w:rPr>
          <w:rFonts w:ascii="Times New Roman" w:hAnsi="Times New Roman"/>
          <w:sz w:val="24"/>
          <w:szCs w:val="24"/>
        </w:rPr>
        <w:t xml:space="preserve">Федеральным законом от 30.03.1999 N 52-ФЗ "О санитарно-эпидемиологическом благополучии населения" (с изменениями);                                                                                                             </w:t>
      </w:r>
    </w:p>
    <w:p w:rsidR="00CC403A" w:rsidRPr="006F30E7" w:rsidRDefault="00CC403A" w:rsidP="00CC403A">
      <w:pPr>
        <w:pStyle w:val="a7"/>
        <w:numPr>
          <w:ilvl w:val="0"/>
          <w:numId w:val="6"/>
        </w:numPr>
        <w:jc w:val="both"/>
        <w:rPr>
          <w:rFonts w:ascii="Times New Roman" w:hAnsi="Times New Roman"/>
          <w:color w:val="303030"/>
          <w:sz w:val="24"/>
          <w:szCs w:val="24"/>
        </w:rPr>
      </w:pPr>
      <w:r w:rsidRPr="006F30E7">
        <w:rPr>
          <w:rFonts w:ascii="Times New Roman" w:hAnsi="Times New Roman"/>
          <w:sz w:val="24"/>
          <w:szCs w:val="24"/>
        </w:rPr>
        <w:t>Постановлением Главного государственного санитарного врача РФ от 15 мая 2013 г. № 26  "Об утверждении СанПиН 2.4.1.3049-13 "</w:t>
      </w:r>
      <w:proofErr w:type="spellStart"/>
      <w:r w:rsidRPr="006F30E7">
        <w:rPr>
          <w:rFonts w:ascii="Times New Roman" w:hAnsi="Times New Roman"/>
          <w:sz w:val="24"/>
          <w:szCs w:val="24"/>
        </w:rPr>
        <w:t>Санитарно</w:t>
      </w:r>
      <w:proofErr w:type="spellEnd"/>
      <w:r w:rsidRPr="006F30E7">
        <w:rPr>
          <w:rFonts w:ascii="Times New Roman" w:hAnsi="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                                                                                </w:t>
      </w:r>
    </w:p>
    <w:p w:rsidR="00CC403A" w:rsidRPr="006F30E7" w:rsidRDefault="00CC403A" w:rsidP="00CC403A">
      <w:pPr>
        <w:pStyle w:val="a7"/>
        <w:numPr>
          <w:ilvl w:val="0"/>
          <w:numId w:val="6"/>
        </w:numPr>
        <w:jc w:val="both"/>
        <w:rPr>
          <w:rFonts w:ascii="Times New Roman" w:hAnsi="Times New Roman"/>
          <w:sz w:val="24"/>
          <w:szCs w:val="24"/>
        </w:rPr>
      </w:pPr>
      <w:r w:rsidRPr="006F30E7">
        <w:rPr>
          <w:rFonts w:ascii="Times New Roman" w:hAnsi="Times New Roman"/>
          <w:sz w:val="24"/>
          <w:szCs w:val="24"/>
        </w:rPr>
        <w:t xml:space="preserve">Уставом ДОУ и   регламентирует организацию питания в  Учреждении.     </w:t>
      </w:r>
    </w:p>
    <w:p w:rsidR="00CC403A" w:rsidRPr="006F30E7" w:rsidRDefault="00CC403A" w:rsidP="00CC403A">
      <w:pPr>
        <w:pStyle w:val="a7"/>
        <w:jc w:val="both"/>
        <w:rPr>
          <w:rFonts w:ascii="Times New Roman" w:hAnsi="Times New Roman"/>
          <w:sz w:val="24"/>
          <w:szCs w:val="24"/>
        </w:rPr>
      </w:pPr>
      <w:r w:rsidRPr="006F30E7">
        <w:rPr>
          <w:rFonts w:ascii="Times New Roman" w:hAnsi="Times New Roman"/>
          <w:sz w:val="24"/>
          <w:szCs w:val="24"/>
        </w:rPr>
        <w:t xml:space="preserve"> </w:t>
      </w:r>
      <w:r>
        <w:rPr>
          <w:rFonts w:ascii="Times New Roman" w:hAnsi="Times New Roman"/>
          <w:sz w:val="24"/>
          <w:szCs w:val="24"/>
        </w:rPr>
        <w:t xml:space="preserve">     </w:t>
      </w:r>
      <w:r w:rsidRPr="006F30E7">
        <w:rPr>
          <w:rFonts w:ascii="Times New Roman" w:hAnsi="Times New Roman"/>
          <w:sz w:val="24"/>
          <w:szCs w:val="24"/>
        </w:rPr>
        <w:t>1.2. Детский сад обеспечивает рациональное сбалансированное питание детей в соответствии с их возрастом и временем пребывания в Детском саду по установленным нормам.</w:t>
      </w:r>
    </w:p>
    <w:p w:rsidR="00CC403A" w:rsidRPr="006F30E7" w:rsidRDefault="00CC403A" w:rsidP="00CC403A">
      <w:pPr>
        <w:pStyle w:val="a7"/>
        <w:jc w:val="both"/>
        <w:rPr>
          <w:rFonts w:ascii="Times New Roman" w:hAnsi="Times New Roman"/>
          <w:sz w:val="24"/>
          <w:szCs w:val="24"/>
        </w:rPr>
      </w:pPr>
      <w:r w:rsidRPr="006F30E7">
        <w:rPr>
          <w:rFonts w:ascii="Times New Roman" w:hAnsi="Times New Roman"/>
          <w:sz w:val="24"/>
          <w:szCs w:val="24"/>
        </w:rPr>
        <w:t xml:space="preserve"> </w:t>
      </w:r>
      <w:r>
        <w:rPr>
          <w:rFonts w:ascii="Times New Roman" w:hAnsi="Times New Roman"/>
          <w:sz w:val="24"/>
          <w:szCs w:val="24"/>
        </w:rPr>
        <w:t xml:space="preserve">     </w:t>
      </w:r>
      <w:r w:rsidRPr="006F30E7">
        <w:rPr>
          <w:rFonts w:ascii="Times New Roman" w:hAnsi="Times New Roman"/>
          <w:sz w:val="24"/>
          <w:szCs w:val="24"/>
        </w:rPr>
        <w:t>1.3. Основными задачами организации питания детей в Детском саду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w:t>
      </w:r>
    </w:p>
    <w:p w:rsidR="00CC403A" w:rsidRPr="006F30E7" w:rsidRDefault="00CC403A" w:rsidP="00CC403A">
      <w:pPr>
        <w:pStyle w:val="a7"/>
        <w:jc w:val="both"/>
        <w:rPr>
          <w:rFonts w:ascii="Times New Roman" w:hAnsi="Times New Roman"/>
          <w:sz w:val="24"/>
          <w:szCs w:val="24"/>
        </w:rPr>
      </w:pPr>
      <w:r w:rsidRPr="006F30E7">
        <w:rPr>
          <w:rFonts w:ascii="Times New Roman" w:hAnsi="Times New Roman"/>
          <w:sz w:val="24"/>
          <w:szCs w:val="24"/>
        </w:rPr>
        <w:t xml:space="preserve">  </w:t>
      </w:r>
      <w:r>
        <w:rPr>
          <w:rFonts w:ascii="Times New Roman" w:hAnsi="Times New Roman"/>
          <w:sz w:val="24"/>
          <w:szCs w:val="24"/>
        </w:rPr>
        <w:t xml:space="preserve">    </w:t>
      </w:r>
      <w:r w:rsidRPr="006F30E7">
        <w:rPr>
          <w:rFonts w:ascii="Times New Roman" w:hAnsi="Times New Roman"/>
          <w:sz w:val="24"/>
          <w:szCs w:val="24"/>
        </w:rPr>
        <w:t>1.4. Организация питания в Детском саду осуществляется как за счет средств бюджета, так и за счет средств родителей (законных представителей).</w:t>
      </w:r>
    </w:p>
    <w:p w:rsidR="00CC403A" w:rsidRPr="006F30E7" w:rsidRDefault="00CC403A" w:rsidP="00CC403A">
      <w:pPr>
        <w:pStyle w:val="a7"/>
        <w:jc w:val="both"/>
        <w:rPr>
          <w:rFonts w:ascii="Times New Roman" w:hAnsi="Times New Roman"/>
          <w:sz w:val="24"/>
          <w:szCs w:val="24"/>
        </w:rPr>
      </w:pPr>
      <w:r w:rsidRPr="006F30E7">
        <w:rPr>
          <w:rFonts w:ascii="Times New Roman" w:hAnsi="Times New Roman"/>
          <w:sz w:val="24"/>
          <w:szCs w:val="24"/>
        </w:rPr>
        <w:t xml:space="preserve">  </w:t>
      </w:r>
      <w:r>
        <w:rPr>
          <w:rFonts w:ascii="Times New Roman" w:hAnsi="Times New Roman"/>
          <w:sz w:val="24"/>
          <w:szCs w:val="24"/>
        </w:rPr>
        <w:t xml:space="preserve">    </w:t>
      </w:r>
      <w:r w:rsidRPr="006F30E7">
        <w:rPr>
          <w:rFonts w:ascii="Times New Roman" w:hAnsi="Times New Roman"/>
          <w:sz w:val="24"/>
          <w:szCs w:val="24"/>
        </w:rPr>
        <w:t>1.5. Положение устанавливает порядок организации питания детей от 2 до 7 лет, требования к качественному и количественному составу рациона детского питания  в Детском саду, реализующем основную общеобразовательную программу дошкольного образования.</w:t>
      </w:r>
    </w:p>
    <w:p w:rsidR="00CC403A" w:rsidRPr="006F30E7" w:rsidRDefault="00CC403A" w:rsidP="00CC403A">
      <w:pPr>
        <w:pStyle w:val="a7"/>
        <w:jc w:val="both"/>
        <w:rPr>
          <w:rFonts w:ascii="Times New Roman" w:hAnsi="Times New Roman"/>
          <w:sz w:val="24"/>
          <w:szCs w:val="24"/>
        </w:rPr>
      </w:pPr>
      <w:r w:rsidRPr="006F30E7">
        <w:rPr>
          <w:rFonts w:ascii="Times New Roman" w:hAnsi="Times New Roman"/>
          <w:sz w:val="24"/>
          <w:szCs w:val="24"/>
        </w:rPr>
        <w:t xml:space="preserve">  </w:t>
      </w:r>
      <w:r>
        <w:rPr>
          <w:rFonts w:ascii="Times New Roman" w:hAnsi="Times New Roman"/>
          <w:sz w:val="24"/>
          <w:szCs w:val="24"/>
        </w:rPr>
        <w:t xml:space="preserve">     </w:t>
      </w:r>
      <w:r w:rsidRPr="006F30E7">
        <w:rPr>
          <w:rFonts w:ascii="Times New Roman" w:hAnsi="Times New Roman"/>
          <w:sz w:val="24"/>
          <w:szCs w:val="24"/>
        </w:rPr>
        <w:t>1.6. Организацию питания детей (получение, хранение и учет продуктов питания, производство кулинарной продукции на пищеблоке, создание условий для приема пищи в группах и пр.) осуществляют работники Детского сада в соответствии со штатным расписанием и функциональными обязанностями (кладовщик, повар, работники пищеблока, воспитатели, младшие воспитатели).</w:t>
      </w:r>
    </w:p>
    <w:p w:rsidR="00CC403A" w:rsidRPr="006F30E7" w:rsidRDefault="00CC403A" w:rsidP="00CC403A">
      <w:pPr>
        <w:pStyle w:val="a7"/>
        <w:jc w:val="both"/>
        <w:rPr>
          <w:rFonts w:ascii="Times New Roman" w:hAnsi="Times New Roman"/>
          <w:sz w:val="24"/>
          <w:szCs w:val="24"/>
        </w:rPr>
      </w:pPr>
      <w:r w:rsidRPr="006F30E7">
        <w:rPr>
          <w:rFonts w:ascii="Times New Roman" w:hAnsi="Times New Roman"/>
          <w:sz w:val="24"/>
          <w:szCs w:val="24"/>
        </w:rPr>
        <w:t xml:space="preserve">  </w:t>
      </w:r>
      <w:r>
        <w:rPr>
          <w:rFonts w:ascii="Times New Roman" w:hAnsi="Times New Roman"/>
          <w:sz w:val="24"/>
          <w:szCs w:val="24"/>
        </w:rPr>
        <w:t xml:space="preserve">     </w:t>
      </w:r>
      <w:r w:rsidRPr="006F30E7">
        <w:rPr>
          <w:rFonts w:ascii="Times New Roman" w:hAnsi="Times New Roman"/>
          <w:sz w:val="24"/>
          <w:szCs w:val="24"/>
        </w:rPr>
        <w:t>1.7. Ответственность за соблюдение санитарно-эпидемиологических норм и правил при организации детского питания возлагается на заведующего Детским садом.</w:t>
      </w:r>
    </w:p>
    <w:p w:rsidR="00CC403A" w:rsidRPr="006F30E7" w:rsidRDefault="00CC403A" w:rsidP="00CC403A">
      <w:pPr>
        <w:pStyle w:val="a7"/>
        <w:jc w:val="both"/>
        <w:rPr>
          <w:rFonts w:ascii="Times New Roman" w:hAnsi="Times New Roman"/>
          <w:sz w:val="24"/>
          <w:szCs w:val="24"/>
        </w:rPr>
      </w:pPr>
    </w:p>
    <w:p w:rsidR="00CC403A" w:rsidRPr="00CC403A" w:rsidRDefault="00CC403A" w:rsidP="00CC403A">
      <w:pPr>
        <w:ind w:left="-567"/>
        <w:jc w:val="center"/>
        <w:rPr>
          <w:rFonts w:ascii="Times New Roman" w:hAnsi="Times New Roman"/>
          <w:b/>
          <w:sz w:val="24"/>
          <w:szCs w:val="24"/>
        </w:rPr>
      </w:pPr>
      <w:r w:rsidRPr="00CC403A">
        <w:rPr>
          <w:rFonts w:ascii="Times New Roman" w:hAnsi="Times New Roman"/>
          <w:b/>
          <w:sz w:val="24"/>
          <w:szCs w:val="24"/>
        </w:rPr>
        <w:t>2. Организация  питания в Детском саду</w:t>
      </w:r>
    </w:p>
    <w:p w:rsidR="00CC403A" w:rsidRPr="00CC403A" w:rsidRDefault="00CC403A" w:rsidP="00CC403A">
      <w:pPr>
        <w:spacing w:after="0" w:line="240" w:lineRule="auto"/>
        <w:jc w:val="both"/>
        <w:rPr>
          <w:rFonts w:ascii="Times New Roman" w:hAnsi="Times New Roman"/>
          <w:sz w:val="24"/>
          <w:szCs w:val="24"/>
        </w:rPr>
      </w:pPr>
      <w:r>
        <w:rPr>
          <w:rFonts w:ascii="Times New Roman" w:hAnsi="Times New Roman"/>
          <w:sz w:val="24"/>
          <w:szCs w:val="24"/>
        </w:rPr>
        <w:t xml:space="preserve">        </w:t>
      </w:r>
      <w:r w:rsidRPr="00CC403A">
        <w:rPr>
          <w:rFonts w:ascii="Times New Roman" w:hAnsi="Times New Roman"/>
          <w:sz w:val="24"/>
          <w:szCs w:val="24"/>
        </w:rPr>
        <w:t>2.1 Воспитанники Детского сада получают четырехразовое питание, обеспечивающее растущий организм детей энергией и основными пищевыми веществами</w:t>
      </w:r>
      <w:r>
        <w:rPr>
          <w:rFonts w:ascii="Times New Roman" w:hAnsi="Times New Roman"/>
          <w:sz w:val="24"/>
          <w:szCs w:val="24"/>
        </w:rPr>
        <w:t>.</w:t>
      </w:r>
    </w:p>
    <w:p w:rsidR="00CC403A" w:rsidRDefault="00CC403A"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При организации питания учитываются возрастные физиологические нормы суточной потребности в основных пищевых веществах.</w:t>
      </w:r>
    </w:p>
    <w:p w:rsidR="00B6359D" w:rsidRPr="00963A49" w:rsidRDefault="00C26DF0"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2.2. </w:t>
      </w:r>
      <w:r w:rsidR="00B6359D" w:rsidRPr="00963A49">
        <w:rPr>
          <w:rFonts w:ascii="Times New Roman CYR" w:hAnsi="Times New Roman CYR" w:cs="Times New Roman CYR"/>
          <w:sz w:val="24"/>
          <w:szCs w:val="24"/>
        </w:rPr>
        <w:t xml:space="preserve">При распределении общей калорийности суточного питания детей, пребывающих в Детском саду 12 часов, используется следующий норматив: завтрак – 20%-25%, обед – 30%-35%; полдник (10%-15%), ужин – 20%-25%.  В промежутке между завтраком и обедом рекомендуется дополнительный приём пищи – второй завтрак (5%) в летний оздоровительный период, включающий напиток или сок и (или) свежие фрукты. </w:t>
      </w:r>
    </w:p>
    <w:p w:rsidR="00B6359D" w:rsidRPr="00963A49" w:rsidRDefault="00C26DF0"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2.3. </w:t>
      </w:r>
      <w:r w:rsidR="00B6359D" w:rsidRPr="00963A49">
        <w:rPr>
          <w:rFonts w:ascii="Times New Roman CYR" w:hAnsi="Times New Roman CYR" w:cs="Times New Roman CYR"/>
          <w:sz w:val="24"/>
          <w:szCs w:val="24"/>
        </w:rPr>
        <w:t>Отклонения от расчётных суточной калорийности и содержания основных пищевых веществ (белков, жиров и углеводов) и калорийности не должны превышать + 10%, микронутриентов + 15%.</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2.4.</w:t>
      </w:r>
      <w:r>
        <w:rPr>
          <w:rFonts w:ascii="Times New Roman CYR" w:hAnsi="Times New Roman CYR" w:cs="Times New Roman CYR"/>
          <w:sz w:val="24"/>
          <w:szCs w:val="24"/>
        </w:rPr>
        <w:tab/>
        <w:t>Питание в Детском саду осуществляется в соответствии с примерным цикличным 10-дневном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  утвержденным главным специалистом</w:t>
      </w:r>
      <w:r w:rsidRPr="00DD69EA">
        <w:t xml:space="preserve"> </w:t>
      </w:r>
      <w:r w:rsidRPr="00DD69EA">
        <w:rPr>
          <w:rFonts w:ascii="Times New Roman" w:hAnsi="Times New Roman"/>
          <w:sz w:val="24"/>
          <w:szCs w:val="24"/>
        </w:rPr>
        <w:t>Управления Роспотребнадзора по г. Альметьевску.</w:t>
      </w:r>
      <w:r>
        <w:rPr>
          <w:rFonts w:ascii="Times New Roman CYR" w:hAnsi="Times New Roman CYR" w:cs="Times New Roman CYR"/>
          <w:sz w:val="24"/>
          <w:szCs w:val="24"/>
        </w:rPr>
        <w:t xml:space="preserve"> </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2.5.</w:t>
      </w:r>
      <w:r>
        <w:rPr>
          <w:rFonts w:ascii="Times New Roman CYR" w:hAnsi="Times New Roman CYR" w:cs="Times New Roman CYR"/>
          <w:sz w:val="24"/>
          <w:szCs w:val="24"/>
        </w:rPr>
        <w:tab/>
        <w:t>В примерном 10-дневном меню не допускается повторений одних и тех же блюд или кулинарных изделий в один и тот же день или в смежные дни.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2.6.</w:t>
      </w:r>
      <w:r>
        <w:rPr>
          <w:rFonts w:ascii="Times New Roman CYR" w:hAnsi="Times New Roman CYR" w:cs="Times New Roman CYR"/>
          <w:sz w:val="24"/>
          <w:szCs w:val="24"/>
        </w:rPr>
        <w:tab/>
        <w:t xml:space="preserve">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 </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2.7.</w:t>
      </w:r>
      <w:r>
        <w:rPr>
          <w:rFonts w:ascii="Times New Roman CYR" w:hAnsi="Times New Roman CYR" w:cs="Times New Roman CYR"/>
          <w:sz w:val="24"/>
          <w:szCs w:val="24"/>
        </w:rPr>
        <w:tab/>
        <w:t>На основе примерного 10-дневного меню ежедневно, на следующий день составляется меню-требование и утверждается заведующим Детским садом.</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2.8.</w:t>
      </w:r>
      <w:r>
        <w:rPr>
          <w:rFonts w:ascii="Times New Roman CYR" w:hAnsi="Times New Roman CYR" w:cs="Times New Roman CYR"/>
          <w:sz w:val="24"/>
          <w:szCs w:val="24"/>
        </w:rPr>
        <w:tab/>
        <w:t xml:space="preserve">При отсутствии каких-либо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w:t>
      </w:r>
      <w:r w:rsidRPr="00DD69EA">
        <w:rPr>
          <w:rFonts w:ascii="Times New Roman" w:hAnsi="Times New Roman"/>
          <w:sz w:val="24"/>
          <w:szCs w:val="24"/>
        </w:rPr>
        <w:t>2.4.1.3049-13</w:t>
      </w:r>
      <w:r w:rsidR="00CA2CBA">
        <w:rPr>
          <w:rFonts w:ascii="Times New Roman" w:hAnsi="Times New Roman"/>
          <w:sz w:val="24"/>
          <w:szCs w:val="24"/>
        </w:rPr>
        <w:t xml:space="preserve"> </w:t>
      </w:r>
      <w:r>
        <w:rPr>
          <w:rFonts w:ascii="Times New Roman CYR" w:hAnsi="Times New Roman CYR" w:cs="Times New Roman CYR"/>
          <w:sz w:val="24"/>
          <w:szCs w:val="24"/>
        </w:rPr>
        <w:t>таблицей замены продуктов по белкам и углеводам.</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2.9.</w:t>
      </w:r>
      <w:r>
        <w:rPr>
          <w:rFonts w:ascii="Times New Roman CYR" w:hAnsi="Times New Roman CYR" w:cs="Times New Roman CYR"/>
          <w:sz w:val="24"/>
          <w:szCs w:val="24"/>
        </w:rPr>
        <w:tab/>
        <w:t>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Детским садом.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2.10.</w:t>
      </w:r>
      <w:r>
        <w:rPr>
          <w:rFonts w:ascii="Times New Roman CYR" w:hAnsi="Times New Roman CYR" w:cs="Times New Roman CYR"/>
          <w:sz w:val="24"/>
          <w:szCs w:val="24"/>
        </w:rPr>
        <w:tab/>
        <w:t>При необходимости внесения изменения в меню (несвоевременный завоз продуктов, недоброкачественность продукта и пр.) старшей медицинской сестрой составляется объяснительная с указанием причины. В меню-требование  вносятся изменения и заверяются  подписью заведующего Детским садом. Исправления в меню – требование не допускаются. Меню-требование является основным документом для приготовления пищи на пищеблоке.</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2.11.</w:t>
      </w:r>
      <w:r>
        <w:rPr>
          <w:rFonts w:ascii="Times New Roman CYR" w:hAnsi="Times New Roman CYR" w:cs="Times New Roman CYR"/>
          <w:sz w:val="24"/>
          <w:szCs w:val="24"/>
        </w:rPr>
        <w:tab/>
        <w:t>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2.12.</w:t>
      </w:r>
      <w:r>
        <w:rPr>
          <w:rFonts w:ascii="Times New Roman CYR" w:hAnsi="Times New Roman CYR" w:cs="Times New Roman CYR"/>
          <w:sz w:val="24"/>
          <w:szCs w:val="24"/>
        </w:rPr>
        <w:tab/>
        <w:t>В целях профилактики гиповитаминозов в Детском саду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2.13.</w:t>
      </w:r>
      <w:r>
        <w:rPr>
          <w:rFonts w:ascii="Times New Roman CYR" w:hAnsi="Times New Roman CYR" w:cs="Times New Roman CYR"/>
          <w:sz w:val="24"/>
          <w:szCs w:val="24"/>
        </w:rPr>
        <w:tab/>
        <w:t>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 заведующего  Детским садом (или его заместителя), медицинского работника. Результаты контроля регистрируются в «Журнале бракеража готовой кулинарной продукции».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2.14.</w:t>
      </w:r>
      <w:r>
        <w:rPr>
          <w:rFonts w:ascii="Times New Roman CYR" w:hAnsi="Times New Roman CYR" w:cs="Times New Roman CYR"/>
          <w:sz w:val="24"/>
          <w:szCs w:val="24"/>
        </w:rPr>
        <w:tab/>
        <w:t>Выдавать готовую пищу детям следует только с разрешения медработника, после снятия им пробы и записи в бракеражном журнале результатов оценки готовых блюд. При этом в журнале отмечается результат пробы каждого блюда.</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2.15.</w:t>
      </w:r>
      <w:r>
        <w:rPr>
          <w:rFonts w:ascii="Times New Roman CYR" w:hAnsi="Times New Roman CYR" w:cs="Times New Roman CYR"/>
          <w:sz w:val="24"/>
          <w:szCs w:val="24"/>
        </w:rPr>
        <w:tab/>
        <w:t>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  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2.16.</w:t>
      </w:r>
      <w:r>
        <w:rPr>
          <w:rFonts w:ascii="Times New Roman CYR" w:hAnsi="Times New Roman CYR" w:cs="Times New Roman CYR"/>
          <w:sz w:val="24"/>
          <w:szCs w:val="24"/>
        </w:rPr>
        <w:tab/>
        <w:t>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2.17.</w:t>
      </w:r>
      <w:r>
        <w:rPr>
          <w:rFonts w:ascii="Times New Roman CYR" w:hAnsi="Times New Roman CYR" w:cs="Times New Roman CYR"/>
          <w:sz w:val="24"/>
          <w:szCs w:val="24"/>
        </w:rPr>
        <w:tab/>
        <w:t>Приём пищевых продуктов  и продовольственного сырья в Детский сад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2.18.</w:t>
      </w:r>
      <w:r>
        <w:rPr>
          <w:rFonts w:ascii="Times New Roman CYR" w:hAnsi="Times New Roman CYR" w:cs="Times New Roman CYR"/>
          <w:sz w:val="24"/>
          <w:szCs w:val="24"/>
        </w:rPr>
        <w:tab/>
        <w:t>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2.19.</w:t>
      </w:r>
      <w:r>
        <w:rPr>
          <w:rFonts w:ascii="Times New Roman CYR" w:hAnsi="Times New Roman CYR" w:cs="Times New Roman CYR"/>
          <w:sz w:val="24"/>
          <w:szCs w:val="24"/>
        </w:rPr>
        <w:tab/>
        <w:t>Устройство, оборудование и содержание пищеблока Детского сада должно соответствовать санитарным правилам к организациям общественного питания.</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2.20.</w:t>
      </w:r>
      <w:r>
        <w:rPr>
          <w:rFonts w:ascii="Times New Roman CYR" w:hAnsi="Times New Roman CYR" w:cs="Times New Roman CYR"/>
          <w:sz w:val="24"/>
          <w:szCs w:val="24"/>
        </w:rPr>
        <w:tab/>
        <w:t>Всё технологическое и холодильное оборудование должно быть в рабочем состоянии.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2.21.</w:t>
      </w:r>
      <w:r>
        <w:rPr>
          <w:rFonts w:ascii="Times New Roman CYR" w:hAnsi="Times New Roman CYR" w:cs="Times New Roman CYR"/>
          <w:sz w:val="24"/>
          <w:szCs w:val="24"/>
        </w:rPr>
        <w:tab/>
        <w:t>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2.22.</w:t>
      </w:r>
      <w:r>
        <w:rPr>
          <w:rFonts w:ascii="Times New Roman CYR" w:hAnsi="Times New Roman CYR" w:cs="Times New Roman CYR"/>
          <w:sz w:val="24"/>
          <w:szCs w:val="24"/>
        </w:rPr>
        <w:tab/>
        <w:t>Для приготовления пищи   используется   электрооборудование, электрическая плита.</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2.23.</w:t>
      </w:r>
      <w:r>
        <w:rPr>
          <w:rFonts w:ascii="Times New Roman CYR" w:hAnsi="Times New Roman CYR" w:cs="Times New Roman CYR"/>
          <w:sz w:val="24"/>
          <w:szCs w:val="24"/>
        </w:rPr>
        <w:tab/>
        <w:t>В помещении пищеблока проводят ежедневную влажную уборку, генеральную уборку по утвержденному графику.</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2.24.</w:t>
      </w:r>
      <w:r>
        <w:rPr>
          <w:rFonts w:ascii="Times New Roman CYR" w:hAnsi="Times New Roman CYR" w:cs="Times New Roman CYR"/>
          <w:sz w:val="24"/>
          <w:szCs w:val="24"/>
        </w:rPr>
        <w:tab/>
        <w:t>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2.25.</w:t>
      </w:r>
      <w:r>
        <w:rPr>
          <w:rFonts w:ascii="Times New Roman CYR" w:hAnsi="Times New Roman CYR" w:cs="Times New Roman CYR"/>
          <w:sz w:val="24"/>
          <w:szCs w:val="24"/>
        </w:rPr>
        <w:tab/>
        <w:t xml:space="preserve">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w:t>
      </w:r>
      <w:r>
        <w:rPr>
          <w:rFonts w:ascii="Times New Roman CYR" w:hAnsi="Times New Roman CYR" w:cs="Times New Roman CYR"/>
          <w:sz w:val="24"/>
          <w:szCs w:val="24"/>
        </w:rPr>
        <w:lastRenderedPageBreak/>
        <w:t>ожоги.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2.26.</w:t>
      </w:r>
      <w:r>
        <w:rPr>
          <w:rFonts w:ascii="Times New Roman CYR" w:hAnsi="Times New Roman CYR" w:cs="Times New Roman CYR"/>
          <w:sz w:val="24"/>
          <w:szCs w:val="24"/>
        </w:rPr>
        <w:tab/>
        <w:t>Работники пищеблока не должны во время работы носить кольца, серьги, закалывать спецодежду булавками, принимать пищу и курить на рабочем месте.</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2.27.</w:t>
      </w:r>
      <w:r>
        <w:rPr>
          <w:rFonts w:ascii="Times New Roman CYR" w:hAnsi="Times New Roman CYR" w:cs="Times New Roman CYR"/>
          <w:sz w:val="24"/>
          <w:szCs w:val="24"/>
        </w:rPr>
        <w:tab/>
        <w:t>В Детском саду должен быть организован питьевой режим. Допускается использование кипяченой питьевой воды, при условии ее хранения не более 3-х часов.</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2.28.</w:t>
      </w:r>
      <w:r>
        <w:rPr>
          <w:rFonts w:ascii="Times New Roman CYR" w:hAnsi="Times New Roman CYR" w:cs="Times New Roman CYR"/>
          <w:sz w:val="24"/>
          <w:szCs w:val="24"/>
        </w:rPr>
        <w:tab/>
        <w:t>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center"/>
        <w:rPr>
          <w:rFonts w:ascii="Times New Roman CYR" w:hAnsi="Times New Roman CYR" w:cs="Times New Roman CYR"/>
          <w:b/>
          <w:bCs/>
          <w:sz w:val="24"/>
          <w:szCs w:val="24"/>
        </w:rPr>
      </w:pPr>
      <w:r>
        <w:rPr>
          <w:rFonts w:ascii="Times New Roman CYR" w:hAnsi="Times New Roman CYR" w:cs="Times New Roman CYR"/>
          <w:b/>
          <w:bCs/>
          <w:sz w:val="24"/>
          <w:szCs w:val="24"/>
        </w:rPr>
        <w:t>3 . Порядок учета питания, поступления</w:t>
      </w:r>
    </w:p>
    <w:p w:rsidR="00B6359D" w:rsidRDefault="00B6359D" w:rsidP="001C29A8">
      <w:pPr>
        <w:widowControl w:val="0"/>
        <w:autoSpaceDE w:val="0"/>
        <w:autoSpaceDN w:val="0"/>
        <w:adjustRightInd w:val="0"/>
        <w:spacing w:after="0" w:line="240" w:lineRule="auto"/>
        <w:ind w:firstLine="567"/>
        <w:jc w:val="center"/>
        <w:rPr>
          <w:rFonts w:ascii="Times New Roman CYR" w:hAnsi="Times New Roman CYR" w:cs="Times New Roman CYR"/>
          <w:b/>
          <w:bCs/>
          <w:sz w:val="24"/>
          <w:szCs w:val="24"/>
        </w:rPr>
      </w:pPr>
      <w:r>
        <w:rPr>
          <w:rFonts w:ascii="Times New Roman CYR" w:hAnsi="Times New Roman CYR" w:cs="Times New Roman CYR"/>
          <w:b/>
          <w:bCs/>
          <w:sz w:val="24"/>
          <w:szCs w:val="24"/>
        </w:rPr>
        <w:t>и контроля денежных средств  на продукты питания</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3.1</w:t>
      </w:r>
      <w:r>
        <w:rPr>
          <w:rFonts w:ascii="Times New Roman CYR" w:hAnsi="Times New Roman CYR" w:cs="Times New Roman CYR"/>
          <w:sz w:val="24"/>
          <w:szCs w:val="24"/>
        </w:rPr>
        <w:tab/>
        <w:t>Ежегодно (в начале учебного года) заведующим Детским садом издается приказ о  назначении ответственного за организацию питания  (старшая медицинская сестра), определяются его функциональные обязанности.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3.2</w:t>
      </w:r>
      <w:r>
        <w:rPr>
          <w:rFonts w:ascii="Times New Roman CYR" w:hAnsi="Times New Roman CYR" w:cs="Times New Roman CYR"/>
          <w:sz w:val="24"/>
          <w:szCs w:val="24"/>
        </w:rPr>
        <w:tab/>
        <w:t>Ежедневно медицинской сестрой ведётся учёт питающихся детей с занесением данных в Журнал учета посещаемости.</w:t>
      </w:r>
    </w:p>
    <w:p w:rsidR="00B6359D" w:rsidRDefault="00FD01F3"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3.3 </w:t>
      </w:r>
      <w:r w:rsidR="00B6359D">
        <w:rPr>
          <w:rFonts w:ascii="Times New Roman CYR" w:hAnsi="Times New Roman CYR" w:cs="Times New Roman CYR"/>
          <w:sz w:val="24"/>
          <w:szCs w:val="24"/>
        </w:rPr>
        <w:t>В случае снижения численности детей, продукты, оставшиеся невостребованными, возвращаются на склад по акту. 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дефростированные (размороженные) мясо, птица, печень. Повторной заморозке указанная продукция не подлежит. Овощи, если они прошли тепловую обработку, продукты, у которых срок реализации не позволяет их дальнейшее хранение.</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3.4</w:t>
      </w:r>
      <w:r>
        <w:rPr>
          <w:rFonts w:ascii="Times New Roman CYR" w:hAnsi="Times New Roman CYR" w:cs="Times New Roman CYR"/>
          <w:sz w:val="24"/>
          <w:szCs w:val="24"/>
        </w:rPr>
        <w:tab/>
        <w:t xml:space="preserve">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w:t>
      </w:r>
      <w:proofErr w:type="gramStart"/>
      <w:r>
        <w:rPr>
          <w:rFonts w:ascii="Times New Roman CYR" w:hAnsi="Times New Roman CYR" w:cs="Times New Roman CYR"/>
          <w:sz w:val="24"/>
          <w:szCs w:val="24"/>
        </w:rPr>
        <w:t>учета  и</w:t>
      </w:r>
      <w:proofErr w:type="gramEnd"/>
      <w:r>
        <w:rPr>
          <w:rFonts w:ascii="Times New Roman CYR" w:hAnsi="Times New Roman CYR" w:cs="Times New Roman CYR"/>
          <w:sz w:val="24"/>
          <w:szCs w:val="24"/>
        </w:rPr>
        <w:t xml:space="preserve"> анализа поступления продуктов в течении месяца.</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3.5</w:t>
      </w:r>
      <w:r>
        <w:rPr>
          <w:rFonts w:ascii="Times New Roman CYR" w:hAnsi="Times New Roman CYR" w:cs="Times New Roman CYR"/>
          <w:sz w:val="24"/>
          <w:szCs w:val="24"/>
        </w:rPr>
        <w:tab/>
        <w:t>Начисление оплаты за питание производится</w:t>
      </w:r>
      <w:r w:rsidR="00FD01F3">
        <w:rPr>
          <w:rFonts w:ascii="Times New Roman CYR" w:hAnsi="Times New Roman CYR" w:cs="Times New Roman CYR"/>
          <w:sz w:val="24"/>
          <w:szCs w:val="24"/>
        </w:rPr>
        <w:t xml:space="preserve"> централизованной бухгалтерией </w:t>
      </w:r>
      <w:r>
        <w:rPr>
          <w:rFonts w:ascii="Times New Roman CYR" w:hAnsi="Times New Roman CYR" w:cs="Times New Roman CYR"/>
          <w:sz w:val="24"/>
          <w:szCs w:val="24"/>
        </w:rPr>
        <w:t>Управления образования Альметьевского муниципального района Республики Татарстан на основании табелей учета посещаемости детей.</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3.6</w:t>
      </w:r>
      <w:r>
        <w:rPr>
          <w:rFonts w:ascii="Times New Roman CYR" w:hAnsi="Times New Roman CYR" w:cs="Times New Roman CYR"/>
          <w:sz w:val="24"/>
          <w:szCs w:val="24"/>
        </w:rPr>
        <w:tab/>
        <w:t>Число детодней по табелям посещаемости должно строго соответствовать числу детей, состоящих на питании в меню-требовании.</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center"/>
        <w:rPr>
          <w:rFonts w:ascii="Times New Roman CYR" w:hAnsi="Times New Roman CYR" w:cs="Times New Roman CYR"/>
          <w:b/>
          <w:bCs/>
          <w:sz w:val="24"/>
          <w:szCs w:val="24"/>
        </w:rPr>
      </w:pPr>
      <w:r>
        <w:rPr>
          <w:rFonts w:ascii="Times New Roman CYR" w:hAnsi="Times New Roman CYR" w:cs="Times New Roman CYR"/>
          <w:b/>
          <w:bCs/>
          <w:sz w:val="24"/>
          <w:szCs w:val="24"/>
        </w:rPr>
        <w:t>4. Производственный контроль за организацией питания  детей</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4.1.</w:t>
      </w:r>
      <w:r>
        <w:rPr>
          <w:rFonts w:ascii="Times New Roman CYR" w:hAnsi="Times New Roman CYR" w:cs="Times New Roman CYR"/>
          <w:sz w:val="24"/>
          <w:szCs w:val="24"/>
        </w:rPr>
        <w:tab/>
        <w:t>При организации питания в Детском саду наибольшее значение имеет производственный контроль за формированием рациона и организацией питания детей.</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4.2.</w:t>
      </w:r>
      <w:r>
        <w:rPr>
          <w:rFonts w:ascii="Times New Roman CYR" w:hAnsi="Times New Roman CYR" w:cs="Times New Roman CYR"/>
          <w:sz w:val="24"/>
          <w:szCs w:val="24"/>
        </w:rPr>
        <w:tab/>
        <w:t xml:space="preserve">Организация производственного контроля за </w:t>
      </w:r>
      <w:proofErr w:type="gramStart"/>
      <w:r>
        <w:rPr>
          <w:rFonts w:ascii="Times New Roman CYR" w:hAnsi="Times New Roman CYR" w:cs="Times New Roman CYR"/>
          <w:sz w:val="24"/>
          <w:szCs w:val="24"/>
        </w:rPr>
        <w:t>соблюдением  условий</w:t>
      </w:r>
      <w:proofErr w:type="gramEnd"/>
      <w:r>
        <w:rPr>
          <w:rFonts w:ascii="Times New Roman CYR" w:hAnsi="Times New Roman CYR" w:cs="Times New Roman CYR"/>
          <w:sz w:val="24"/>
          <w:szCs w:val="24"/>
        </w:rPr>
        <w:t xml:space="preserve"> организации питания в Детском саду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w:t>
      </w:r>
      <w:r w:rsidRPr="00DD69EA">
        <w:rPr>
          <w:rFonts w:ascii="Times New Roman" w:hAnsi="Times New Roman"/>
          <w:sz w:val="24"/>
          <w:szCs w:val="24"/>
        </w:rPr>
        <w:t>(СанПиН 2.4.1.3049-13)</w:t>
      </w:r>
      <w:r>
        <w:rPr>
          <w:rFonts w:ascii="Times New Roman CYR" w:hAnsi="Times New Roman CYR" w:cs="Times New Roman CYR"/>
          <w:sz w:val="24"/>
          <w:szCs w:val="24"/>
        </w:rPr>
        <w:t>.</w:t>
      </w:r>
    </w:p>
    <w:p w:rsidR="00B6359D" w:rsidRDefault="00B6359D" w:rsidP="00B561B2">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4.3.</w:t>
      </w:r>
      <w:r>
        <w:rPr>
          <w:rFonts w:ascii="Times New Roman CYR" w:hAnsi="Times New Roman CYR" w:cs="Times New Roman CYR"/>
          <w:sz w:val="24"/>
          <w:szCs w:val="24"/>
        </w:rPr>
        <w:tab/>
        <w:t xml:space="preserve">Система производственного контроля за формированием рациона питания детей включает </w:t>
      </w:r>
      <w:proofErr w:type="gramStart"/>
      <w:r>
        <w:rPr>
          <w:rFonts w:ascii="Times New Roman CYR" w:hAnsi="Times New Roman CYR" w:cs="Times New Roman CYR"/>
          <w:sz w:val="24"/>
          <w:szCs w:val="24"/>
        </w:rPr>
        <w:t>вопросы  контроля</w:t>
      </w:r>
      <w:proofErr w:type="gramEnd"/>
      <w:r>
        <w:rPr>
          <w:rFonts w:ascii="Times New Roman CYR" w:hAnsi="Times New Roman CYR" w:cs="Times New Roman CYR"/>
          <w:sz w:val="24"/>
          <w:szCs w:val="24"/>
        </w:rPr>
        <w:t xml:space="preserve"> за:</w:t>
      </w:r>
    </w:p>
    <w:p w:rsidR="00B6359D" w:rsidRDefault="00B561B2" w:rsidP="00B561B2">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6359D">
        <w:rPr>
          <w:rFonts w:ascii="Times New Roman CYR" w:hAnsi="Times New Roman CYR" w:cs="Times New Roman CYR"/>
          <w:sz w:val="24"/>
          <w:szCs w:val="24"/>
        </w:rPr>
        <w:t>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B6359D" w:rsidRDefault="00B561B2" w:rsidP="00B561B2">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6359D">
        <w:rPr>
          <w:rFonts w:ascii="Times New Roman CYR" w:hAnsi="Times New Roman CYR" w:cs="Times New Roman CYR"/>
          <w:sz w:val="24"/>
          <w:szCs w:val="24"/>
        </w:rPr>
        <w:t>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B6359D" w:rsidRDefault="00B561B2" w:rsidP="00B561B2">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6359D">
        <w:rPr>
          <w:rFonts w:ascii="Times New Roman CYR" w:hAnsi="Times New Roman CYR" w:cs="Times New Roman CYR"/>
          <w:sz w:val="24"/>
          <w:szCs w:val="24"/>
        </w:rPr>
        <w:t xml:space="preserve">качеством приготовления пищи и соблюдением   объема выхода готовой </w:t>
      </w:r>
      <w:r w:rsidR="00B6359D">
        <w:rPr>
          <w:rFonts w:ascii="Times New Roman CYR" w:hAnsi="Times New Roman CYR" w:cs="Times New Roman CYR"/>
          <w:sz w:val="24"/>
          <w:szCs w:val="24"/>
        </w:rPr>
        <w:lastRenderedPageBreak/>
        <w:t>продукции;</w:t>
      </w:r>
    </w:p>
    <w:p w:rsidR="00B6359D" w:rsidRDefault="00B561B2" w:rsidP="00B561B2">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6359D">
        <w:rPr>
          <w:rFonts w:ascii="Times New Roman CYR" w:hAnsi="Times New Roman CYR" w:cs="Times New Roman CYR"/>
          <w:sz w:val="24"/>
          <w:szCs w:val="24"/>
        </w:rPr>
        <w:t>соблюдением  режима питания и возрастных объемом порций для детей;</w:t>
      </w:r>
    </w:p>
    <w:p w:rsidR="00B6359D" w:rsidRDefault="00B561B2" w:rsidP="00B561B2">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6359D">
        <w:rPr>
          <w:rFonts w:ascii="Times New Roman CYR" w:hAnsi="Times New Roman CYR" w:cs="Times New Roman CYR"/>
          <w:sz w:val="24"/>
          <w:szCs w:val="24"/>
        </w:rPr>
        <w:t>качеством поступающих продуктов, условиями хранения  и соблюдением сроков реализации и другие.</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4.4.</w:t>
      </w:r>
      <w:r>
        <w:rPr>
          <w:rFonts w:ascii="Times New Roman CYR" w:hAnsi="Times New Roman CYR" w:cs="Times New Roman CYR"/>
          <w:sz w:val="24"/>
          <w:szCs w:val="24"/>
        </w:rPr>
        <w:tab/>
        <w:t>С целью обеспечения открытости работы по организации питания детей в Детском саду осуществляется общественный контроль, к участию в котором привлекаются члены родительского комитета Детского сада.</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center"/>
        <w:rPr>
          <w:rFonts w:ascii="Times New Roman CYR" w:hAnsi="Times New Roman CYR" w:cs="Times New Roman CYR"/>
          <w:b/>
          <w:bCs/>
          <w:sz w:val="24"/>
          <w:szCs w:val="24"/>
        </w:rPr>
      </w:pPr>
      <w:r>
        <w:rPr>
          <w:rFonts w:ascii="Times New Roman CYR" w:hAnsi="Times New Roman CYR" w:cs="Times New Roman CYR"/>
          <w:b/>
          <w:bCs/>
          <w:sz w:val="24"/>
          <w:szCs w:val="24"/>
        </w:rPr>
        <w:t>5.  Отчетность и  делопроизводство.</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5.1.</w:t>
      </w:r>
      <w:r>
        <w:rPr>
          <w:rFonts w:ascii="Times New Roman CYR" w:hAnsi="Times New Roman CYR" w:cs="Times New Roman CYR"/>
          <w:sz w:val="24"/>
          <w:szCs w:val="24"/>
        </w:rPr>
        <w:tab/>
        <w:t>Заведующий Детским садом осуществляет ежемесячный анализ деятельности Детского сада по организации питания детей.</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5.2.</w:t>
      </w:r>
      <w:r>
        <w:rPr>
          <w:rFonts w:ascii="Times New Roman CYR" w:hAnsi="Times New Roman CYR" w:cs="Times New Roman CYR"/>
          <w:sz w:val="24"/>
          <w:szCs w:val="24"/>
        </w:rPr>
        <w:tab/>
        <w:t>Отчеты об организации питания в Детском саду доводятся до всех участников образовательного процесса (на общем собрании коллектива, заседаниях педагогического с</w:t>
      </w:r>
      <w:r w:rsidR="00FD01F3">
        <w:rPr>
          <w:rFonts w:ascii="Times New Roman CYR" w:hAnsi="Times New Roman CYR" w:cs="Times New Roman CYR"/>
          <w:sz w:val="24"/>
          <w:szCs w:val="24"/>
        </w:rPr>
        <w:t xml:space="preserve">овета, родительского комитета, </w:t>
      </w:r>
      <w:r>
        <w:rPr>
          <w:rFonts w:ascii="Times New Roman CYR" w:hAnsi="Times New Roman CYR" w:cs="Times New Roman CYR"/>
          <w:sz w:val="24"/>
          <w:szCs w:val="24"/>
        </w:rPr>
        <w:t>на общем (или групповых) родительских собраниях) по мере необходимости,  но не реже одного раза в год.</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5.3.</w:t>
      </w:r>
      <w:r>
        <w:rPr>
          <w:rFonts w:ascii="Times New Roman CYR" w:hAnsi="Times New Roman CYR" w:cs="Times New Roman CYR"/>
          <w:sz w:val="24"/>
          <w:szCs w:val="24"/>
        </w:rPr>
        <w:tab/>
        <w:t xml:space="preserve">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w:t>
      </w:r>
      <w:r w:rsidRPr="00DD69EA">
        <w:rPr>
          <w:rFonts w:ascii="Times New Roman" w:hAnsi="Times New Roman"/>
          <w:sz w:val="24"/>
          <w:szCs w:val="24"/>
        </w:rPr>
        <w:t>(СанПиН 2.4.1.3049-13).</w:t>
      </w: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B6359D" w:rsidRDefault="00B6359D" w:rsidP="001C29A8">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p>
    <w:p w:rsidR="003223FF" w:rsidRDefault="003223FF" w:rsidP="001C29A8">
      <w:pPr>
        <w:ind w:firstLine="567"/>
      </w:pPr>
    </w:p>
    <w:sectPr w:rsidR="003223FF" w:rsidSect="00CC403A">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858EF"/>
    <w:multiLevelType w:val="singleLevel"/>
    <w:tmpl w:val="036A3764"/>
    <w:lvl w:ilvl="0">
      <w:start w:val="1"/>
      <w:numFmt w:val="decimal"/>
      <w:lvlText w:val="%1"/>
      <w:legacy w:legacy="1" w:legacySpace="0" w:legacyIndent="360"/>
      <w:lvlJc w:val="left"/>
      <w:rPr>
        <w:rFonts w:ascii="Times New Roman CYR" w:hAnsi="Times New Roman CYR" w:cs="Times New Roman CYR" w:hint="default"/>
      </w:rPr>
    </w:lvl>
  </w:abstractNum>
  <w:abstractNum w:abstractNumId="1">
    <w:nsid w:val="28F56B33"/>
    <w:multiLevelType w:val="hybridMultilevel"/>
    <w:tmpl w:val="C824BDC6"/>
    <w:lvl w:ilvl="0" w:tplc="0AFCE368">
      <w:start w:val="1"/>
      <w:numFmt w:val="decimal"/>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2">
    <w:nsid w:val="418A09CE"/>
    <w:multiLevelType w:val="hybridMultilevel"/>
    <w:tmpl w:val="C276C224"/>
    <w:lvl w:ilvl="0" w:tplc="1ECC0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0"/>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0"/>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abstractNumId w:val="0"/>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6359D"/>
    <w:rsid w:val="00054385"/>
    <w:rsid w:val="001438B3"/>
    <w:rsid w:val="001C29A8"/>
    <w:rsid w:val="00224BB8"/>
    <w:rsid w:val="00233354"/>
    <w:rsid w:val="00304B35"/>
    <w:rsid w:val="003223FF"/>
    <w:rsid w:val="007B6F2F"/>
    <w:rsid w:val="00893AAF"/>
    <w:rsid w:val="00B561B2"/>
    <w:rsid w:val="00B6359D"/>
    <w:rsid w:val="00C26DF0"/>
    <w:rsid w:val="00CA2CBA"/>
    <w:rsid w:val="00CC403A"/>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5CCD98-B65C-4F67-A954-5703D753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59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4B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4B35"/>
    <w:rPr>
      <w:rFonts w:ascii="Tahoma" w:eastAsia="Times New Roman" w:hAnsi="Tahoma" w:cs="Tahoma"/>
      <w:sz w:val="16"/>
      <w:szCs w:val="16"/>
      <w:lang w:eastAsia="ru-RU"/>
    </w:rPr>
  </w:style>
  <w:style w:type="paragraph" w:styleId="a5">
    <w:name w:val="Body Text"/>
    <w:basedOn w:val="a"/>
    <w:link w:val="a6"/>
    <w:rsid w:val="00CC403A"/>
    <w:pPr>
      <w:spacing w:after="0" w:line="240" w:lineRule="auto"/>
      <w:jc w:val="both"/>
    </w:pPr>
    <w:rPr>
      <w:rFonts w:ascii="Times New Roman" w:hAnsi="Times New Roman"/>
      <w:sz w:val="24"/>
      <w:szCs w:val="20"/>
    </w:rPr>
  </w:style>
  <w:style w:type="character" w:customStyle="1" w:styleId="a6">
    <w:name w:val="Основной текст Знак"/>
    <w:basedOn w:val="a0"/>
    <w:link w:val="a5"/>
    <w:rsid w:val="00CC403A"/>
    <w:rPr>
      <w:rFonts w:ascii="Times New Roman" w:eastAsia="Times New Roman" w:hAnsi="Times New Roman" w:cs="Times New Roman"/>
      <w:sz w:val="24"/>
      <w:szCs w:val="20"/>
      <w:lang w:eastAsia="ru-RU"/>
    </w:rPr>
  </w:style>
  <w:style w:type="paragraph" w:styleId="a7">
    <w:name w:val="No Spacing"/>
    <w:uiPriority w:val="1"/>
    <w:qFormat/>
    <w:rsid w:val="00CC40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2253</Words>
  <Characters>12847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dc:creator>
  <cp:keywords/>
  <dc:description/>
  <cp:lastModifiedBy>денис</cp:lastModifiedBy>
  <cp:revision>10</cp:revision>
  <cp:lastPrinted>2015-11-05T11:59:00Z</cp:lastPrinted>
  <dcterms:created xsi:type="dcterms:W3CDTF">2014-11-14T09:00:00Z</dcterms:created>
  <dcterms:modified xsi:type="dcterms:W3CDTF">2015-11-08T05:25:00Z</dcterms:modified>
</cp:coreProperties>
</file>